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E5" w:rsidRDefault="009041D2">
      <w:pPr>
        <w:pStyle w:val="Bodytext20"/>
        <w:shd w:val="clear" w:color="auto" w:fill="auto"/>
        <w:ind w:right="6460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РЕПУБЛИКА СРБИЈА</w:t>
      </w:r>
    </w:p>
    <w:p w:rsidR="00300FE5" w:rsidRDefault="009041D2">
      <w:pPr>
        <w:pStyle w:val="Bodytext20"/>
        <w:shd w:val="clear" w:color="auto" w:fill="auto"/>
        <w:ind w:right="5766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НАРОДНА СКУПШТИНА </w:t>
      </w:r>
    </w:p>
    <w:p w:rsidR="00300FE5" w:rsidRDefault="009041D2">
      <w:pPr>
        <w:pStyle w:val="Bodytext20"/>
        <w:shd w:val="clear" w:color="auto" w:fill="auto"/>
        <w:ind w:right="64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Одбор за уставна питања и законодавство </w:t>
      </w:r>
    </w:p>
    <w:p w:rsidR="00300FE5" w:rsidRDefault="009041D2">
      <w:pPr>
        <w:pStyle w:val="Bodytext20"/>
        <w:shd w:val="clear" w:color="auto" w:fill="auto"/>
        <w:ind w:right="6460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04 Број: 06-2/</w:t>
      </w:r>
      <w:r>
        <w:rPr>
          <w:color w:val="000000" w:themeColor="text1"/>
          <w:sz w:val="24"/>
          <w:szCs w:val="24"/>
          <w:lang w:val="sr-Cyrl-RS"/>
        </w:rPr>
        <w:t>224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  <w:lang w:val="sr-Cyrl-RS"/>
        </w:rPr>
        <w:t>25</w:t>
      </w:r>
    </w:p>
    <w:p w:rsidR="00300FE5" w:rsidRDefault="009041D2">
      <w:pPr>
        <w:pStyle w:val="Bodytext20"/>
        <w:shd w:val="clear" w:color="auto" w:fill="auto"/>
        <w:tabs>
          <w:tab w:val="left" w:pos="348"/>
        </w:tabs>
        <w:spacing w:after="560"/>
        <w:ind w:right="6460"/>
        <w:rPr>
          <w:sz w:val="24"/>
          <w:szCs w:val="24"/>
        </w:rPr>
      </w:pPr>
      <w:r>
        <w:rPr>
          <w:sz w:val="24"/>
          <w:szCs w:val="24"/>
          <w:lang w:val="sr-Cyrl-RS"/>
        </w:rPr>
        <w:t>12. децембар 2025. год.</w:t>
      </w:r>
      <w:r>
        <w:rPr>
          <w:color w:val="000000"/>
          <w:sz w:val="24"/>
          <w:szCs w:val="24"/>
        </w:rPr>
        <w:t xml:space="preserve"> Б е о г р а д</w:t>
      </w:r>
    </w:p>
    <w:p w:rsidR="00300FE5" w:rsidRDefault="009041D2">
      <w:pPr>
        <w:pStyle w:val="Bodytext20"/>
        <w:shd w:val="clear" w:color="auto" w:fill="auto"/>
        <w:spacing w:after="540" w:line="244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основу члана 70. став </w:t>
      </w:r>
      <w:r>
        <w:rPr>
          <w:color w:val="000000"/>
          <w:sz w:val="24"/>
          <w:szCs w:val="24"/>
          <w:lang w:val="sr-Cyrl-RS"/>
        </w:rPr>
        <w:t>1</w:t>
      </w:r>
      <w:r>
        <w:rPr>
          <w:color w:val="000000"/>
          <w:sz w:val="24"/>
          <w:szCs w:val="24"/>
        </w:rPr>
        <w:t>. алинеја 1. Пословника Народне скупштине</w:t>
      </w:r>
    </w:p>
    <w:p w:rsidR="00300FE5" w:rsidRDefault="009041D2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sz w:val="24"/>
          <w:szCs w:val="24"/>
        </w:rPr>
      </w:pPr>
      <w:r>
        <w:rPr>
          <w:rStyle w:val="Bodytext2Spacing3pt"/>
          <w:sz w:val="24"/>
          <w:szCs w:val="24"/>
        </w:rPr>
        <w:t>САЗИВ</w:t>
      </w:r>
      <w:r>
        <w:rPr>
          <w:rStyle w:val="Bodytext2Spacing3pt"/>
          <w:sz w:val="24"/>
          <w:szCs w:val="24"/>
          <w:lang w:val="sr-Cyrl-RS"/>
        </w:rPr>
        <w:t>А</w:t>
      </w:r>
      <w:r>
        <w:rPr>
          <w:rStyle w:val="Bodytext2Spacing3pt"/>
          <w:sz w:val="24"/>
          <w:szCs w:val="24"/>
        </w:rPr>
        <w:t>М</w:t>
      </w:r>
    </w:p>
    <w:p w:rsidR="00300FE5" w:rsidRDefault="009041D2">
      <w:pPr>
        <w:pStyle w:val="Bodytext20"/>
        <w:shd w:val="clear" w:color="auto" w:fill="auto"/>
        <w:spacing w:after="240" w:line="240" w:lineRule="auto"/>
        <w:jc w:val="center"/>
        <w:rPr>
          <w:color w:val="000000"/>
          <w:spacing w:val="70"/>
          <w:sz w:val="24"/>
          <w:szCs w:val="24"/>
          <w:shd w:val="clear" w:color="auto" w:fill="FFFFFF"/>
        </w:rPr>
      </w:pPr>
      <w:r>
        <w:rPr>
          <w:rStyle w:val="Bodytext2Spacing3pt"/>
          <w:sz w:val="24"/>
          <w:szCs w:val="24"/>
        </w:rPr>
        <w:br/>
      </w:r>
      <w:r>
        <w:rPr>
          <w:sz w:val="24"/>
          <w:szCs w:val="24"/>
          <w:lang w:val="sr-Cyrl-RS"/>
        </w:rPr>
        <w:t>31</w:t>
      </w:r>
      <w:r>
        <w:rPr>
          <w:color w:val="000000"/>
          <w:sz w:val="24"/>
          <w:szCs w:val="24"/>
        </w:rPr>
        <w:t xml:space="preserve">. СЕДНИЦУ ОДБОРА ЗА УСТАВНА ПИТАЊА И </w:t>
      </w:r>
      <w:r>
        <w:rPr>
          <w:color w:val="000000"/>
          <w:sz w:val="24"/>
          <w:szCs w:val="24"/>
        </w:rPr>
        <w:t>ЗАКОНОДАВСТВО</w:t>
      </w:r>
      <w:r>
        <w:rPr>
          <w:color w:val="000000"/>
          <w:sz w:val="24"/>
          <w:szCs w:val="24"/>
        </w:rPr>
        <w:br/>
        <w:t xml:space="preserve">НАРОДНЕ СКУПШТИНЕ ЗА </w:t>
      </w:r>
      <w:r>
        <w:rPr>
          <w:sz w:val="24"/>
          <w:szCs w:val="24"/>
          <w:lang w:val="sr-Cyrl-RS"/>
        </w:rPr>
        <w:t xml:space="preserve">ПОНЕДЕЉАК, </w:t>
      </w:r>
      <w:r>
        <w:rPr>
          <w:color w:val="000000"/>
          <w:sz w:val="24"/>
          <w:szCs w:val="24"/>
        </w:rPr>
        <w:t>1</w:t>
      </w:r>
      <w:r>
        <w:rPr>
          <w:sz w:val="24"/>
          <w:szCs w:val="24"/>
          <w:lang w:val="sr-Cyrl-RS"/>
        </w:rPr>
        <w:t>5</w:t>
      </w:r>
      <w:r>
        <w:rPr>
          <w:color w:val="000000"/>
          <w:sz w:val="24"/>
          <w:szCs w:val="24"/>
        </w:rPr>
        <w:t>. ДЕЦЕМБАР 20</w:t>
      </w:r>
      <w:r>
        <w:rPr>
          <w:sz w:val="24"/>
          <w:szCs w:val="24"/>
          <w:lang w:val="sr-Cyrl-RS"/>
        </w:rPr>
        <w:t>25</w:t>
      </w:r>
      <w:r>
        <w:rPr>
          <w:color w:val="000000"/>
          <w:sz w:val="24"/>
          <w:szCs w:val="24"/>
        </w:rPr>
        <w:t>. ГОДИНЕ, СА ПОЧЕТКОМ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 xml:space="preserve">У </w:t>
      </w:r>
      <w:r>
        <w:rPr>
          <w:sz w:val="24"/>
          <w:szCs w:val="24"/>
        </w:rPr>
        <w:t>17</w:t>
      </w:r>
      <w:r>
        <w:rPr>
          <w:color w:val="000000"/>
          <w:sz w:val="24"/>
          <w:szCs w:val="24"/>
        </w:rPr>
        <w:t>.00 ЧАСОВА</w:t>
      </w:r>
    </w:p>
    <w:p w:rsidR="00300FE5" w:rsidRDefault="009041D2">
      <w:pPr>
        <w:pStyle w:val="Bodytext20"/>
        <w:shd w:val="clear" w:color="auto" w:fill="auto"/>
        <w:spacing w:after="24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ову седницу предлажем следећи</w:t>
      </w:r>
    </w:p>
    <w:p w:rsidR="00300FE5" w:rsidRDefault="009041D2">
      <w:pPr>
        <w:pStyle w:val="Bodytext20"/>
        <w:shd w:val="clear" w:color="auto" w:fill="auto"/>
        <w:spacing w:after="240" w:line="240" w:lineRule="auto"/>
        <w:jc w:val="center"/>
        <w:rPr>
          <w:rStyle w:val="Bodytext2Spacing2pt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Style w:val="Bodytext2Spacing3pt"/>
          <w:sz w:val="24"/>
          <w:szCs w:val="24"/>
        </w:rPr>
        <w:t xml:space="preserve">Дневни </w:t>
      </w:r>
      <w:r>
        <w:rPr>
          <w:rStyle w:val="Bodytext2Spacing2pt"/>
          <w:sz w:val="24"/>
          <w:szCs w:val="24"/>
        </w:rPr>
        <w:t>ред:</w:t>
      </w:r>
    </w:p>
    <w:p w:rsidR="00300FE5" w:rsidRDefault="009041D2">
      <w:pPr>
        <w:spacing w:after="120" w:line="240" w:lineRule="auto"/>
        <w:rPr>
          <w:rStyle w:val="Bodytext2Spacing2pt"/>
          <w:rFonts w:eastAsiaTheme="minorHAnsi"/>
          <w:color w:val="auto"/>
          <w:spacing w:val="0"/>
          <w:sz w:val="24"/>
          <w:szCs w:val="24"/>
          <w:shd w:val="clear" w:color="auto" w:fill="auto"/>
          <w:lang w:val="sr-Cyrl-RS"/>
        </w:rPr>
      </w:pPr>
      <w:r>
        <w:rPr>
          <w:rStyle w:val="Bodytext2Spacing2pt"/>
          <w:rFonts w:eastAsiaTheme="minorHAnsi"/>
          <w:sz w:val="24"/>
          <w:szCs w:val="24"/>
        </w:rPr>
        <w:tab/>
        <w:t xml:space="preserve"> 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ab/>
        <w:t>- Усвајање записника 29. и 30. седнице Одбора;</w:t>
      </w:r>
    </w:p>
    <w:p w:rsidR="00300FE5" w:rsidRDefault="009041D2">
      <w:pPr>
        <w:pStyle w:val="Bodytext20"/>
        <w:numPr>
          <w:ilvl w:val="0"/>
          <w:numId w:val="1"/>
        </w:numPr>
        <w:shd w:val="clear" w:color="auto" w:fill="auto"/>
        <w:tabs>
          <w:tab w:val="left" w:pos="1178"/>
        </w:tabs>
        <w:spacing w:after="120" w:line="240" w:lineRule="auto"/>
        <w:ind w:firstLine="8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Разматрање Предлога кандидата за судије Уставног суда Републике Србије, који је поднео </w:t>
      </w:r>
      <w:r>
        <w:rPr>
          <w:color w:val="000000"/>
          <w:sz w:val="24"/>
          <w:szCs w:val="24"/>
          <w:lang w:val="sr-Cyrl-RS"/>
        </w:rPr>
        <w:t>п</w:t>
      </w:r>
      <w:r>
        <w:rPr>
          <w:color w:val="000000"/>
          <w:sz w:val="24"/>
          <w:szCs w:val="24"/>
        </w:rPr>
        <w:t>редседник Републике</w:t>
      </w:r>
      <w:r>
        <w:rPr>
          <w:sz w:val="24"/>
          <w:szCs w:val="24"/>
          <w:lang w:val="sr-Cyrl-RS"/>
        </w:rPr>
        <w:t xml:space="preserve"> (број 02-2204/25-5 од 28. новембра 2025. године); </w:t>
      </w:r>
    </w:p>
    <w:p w:rsidR="00300FE5" w:rsidRDefault="009041D2">
      <w:pPr>
        <w:pStyle w:val="Bodytext20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8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Разматрање Предлога за утврђивање Листе кандидата за судије Уставног суда које именује </w:t>
      </w:r>
      <w:r>
        <w:rPr>
          <w:color w:val="000000"/>
          <w:sz w:val="24"/>
          <w:szCs w:val="24"/>
          <w:lang w:val="sr-Cyrl-RS"/>
        </w:rPr>
        <w:t>п</w:t>
      </w:r>
      <w:r>
        <w:rPr>
          <w:color w:val="000000"/>
          <w:sz w:val="24"/>
          <w:szCs w:val="24"/>
        </w:rPr>
        <w:t>редседник</w:t>
      </w:r>
      <w:r>
        <w:rPr>
          <w:color w:val="000000"/>
          <w:sz w:val="24"/>
          <w:szCs w:val="24"/>
        </w:rPr>
        <w:t xml:space="preserve"> Републике, који је поднела председни</w:t>
      </w:r>
      <w:r>
        <w:rPr>
          <w:color w:val="000000"/>
          <w:sz w:val="24"/>
          <w:szCs w:val="24"/>
          <w:lang w:val="sr-Cyrl-RS"/>
        </w:rPr>
        <w:t>к</w:t>
      </w:r>
      <w:r>
        <w:rPr>
          <w:color w:val="000000"/>
          <w:sz w:val="24"/>
          <w:szCs w:val="24"/>
        </w:rPr>
        <w:t xml:space="preserve"> Народне скупштине</w:t>
      </w:r>
      <w:r>
        <w:rPr>
          <w:sz w:val="24"/>
          <w:szCs w:val="24"/>
          <w:lang w:val="sr-Cyrl-RS"/>
        </w:rPr>
        <w:t>, (број 02-2204/25-6 од 28. новембра 2025. године);</w:t>
      </w:r>
    </w:p>
    <w:p w:rsidR="00300FE5" w:rsidRDefault="009041D2">
      <w:pPr>
        <w:pStyle w:val="Bodytext20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86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Разматрање Предлога закона о измени Закона о државним службеницима, које је поднела Влада, (број 011-2625/25 од 11. децембра 2025. године), у начелу</w:t>
      </w:r>
      <w:r>
        <w:rPr>
          <w:sz w:val="24"/>
          <w:szCs w:val="24"/>
          <w:lang w:val="sr-Cyrl-RS"/>
        </w:rPr>
        <w:t>;</w:t>
      </w:r>
    </w:p>
    <w:p w:rsidR="00300FE5" w:rsidRDefault="009041D2">
      <w:pPr>
        <w:pStyle w:val="Bodytext20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10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Румуније о сарадњи у области превенције,  ограничавања и ублажавања последица катастрофа, који је поднела Влада (број 011-2343/25 од 20. новембра 2025. године).</w:t>
      </w:r>
    </w:p>
    <w:p w:rsidR="00300FE5" w:rsidRDefault="009041D2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Седн</w:t>
      </w:r>
      <w:r>
        <w:rPr>
          <w:color w:val="000000"/>
          <w:sz w:val="24"/>
          <w:szCs w:val="24"/>
        </w:rPr>
        <w:t xml:space="preserve">ица </w:t>
      </w:r>
      <w:r>
        <w:rPr>
          <w:color w:val="000000"/>
          <w:sz w:val="24"/>
          <w:szCs w:val="24"/>
          <w:lang w:val="sr-Cyrl-RS"/>
        </w:rPr>
        <w:t>ћ</w:t>
      </w:r>
      <w:r>
        <w:rPr>
          <w:color w:val="000000"/>
          <w:sz w:val="24"/>
          <w:szCs w:val="24"/>
        </w:rPr>
        <w:t>e се одржати у згради Дома Народне скупштине Републике Србиј</w:t>
      </w:r>
      <w:r>
        <w:rPr>
          <w:sz w:val="24"/>
          <w:szCs w:val="24"/>
        </w:rPr>
        <w:t xml:space="preserve">е, Трг Николе Пашића 13, у сали </w:t>
      </w:r>
      <w:r>
        <w:rPr>
          <w:sz w:val="24"/>
          <w:szCs w:val="24"/>
          <w:lang w:val="sr-Latn-RS"/>
        </w:rPr>
        <w:t>IV</w:t>
      </w:r>
      <w:r>
        <w:rPr>
          <w:rStyle w:val="Bodytext2Tahoma"/>
          <w:rFonts w:ascii="Times New Roman" w:hAnsi="Times New Roman" w:cs="Times New Roman"/>
          <w:sz w:val="24"/>
          <w:szCs w:val="24"/>
        </w:rPr>
        <w:t>.</w:t>
      </w:r>
    </w:p>
    <w:p w:rsidR="00300FE5" w:rsidRDefault="009041D2" w:rsidP="009041D2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bookmarkStart w:id="0" w:name="_GoBack"/>
      <w:bookmarkEnd w:id="0"/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300FE5" w:rsidRDefault="009041D2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300FE5" w:rsidRDefault="009041D2">
      <w:pPr>
        <w:pStyle w:val="Bodytext20"/>
        <w:shd w:val="clear" w:color="auto" w:fill="auto"/>
        <w:ind w:firstLine="1020"/>
        <w:jc w:val="center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Милица Николић</w:t>
      </w:r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300FE5" w:rsidRDefault="009041D2">
      <w:pPr>
        <w:pStyle w:val="Bodytext20"/>
        <w:shd w:val="clear" w:color="auto" w:fill="auto"/>
        <w:ind w:firstLine="1020"/>
        <w:rPr>
          <w:sz w:val="24"/>
          <w:szCs w:val="24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300FE5" w:rsidRDefault="00300FE5"/>
    <w:sectPr w:rsidR="00300FE5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E5" w:rsidRDefault="009041D2">
      <w:pPr>
        <w:spacing w:line="240" w:lineRule="auto"/>
      </w:pPr>
      <w:r>
        <w:separator/>
      </w:r>
    </w:p>
  </w:endnote>
  <w:endnote w:type="continuationSeparator" w:id="0">
    <w:p w:rsidR="00300FE5" w:rsidRDefault="00904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E5" w:rsidRDefault="009041D2">
      <w:pPr>
        <w:spacing w:after="0"/>
      </w:pPr>
      <w:r>
        <w:separator/>
      </w:r>
    </w:p>
  </w:footnote>
  <w:footnote w:type="continuationSeparator" w:id="0">
    <w:p w:rsidR="00300FE5" w:rsidRDefault="009041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4E9A"/>
    <w:multiLevelType w:val="multilevel"/>
    <w:tmpl w:val="1C6E4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B6"/>
    <w:rsid w:val="001C1899"/>
    <w:rsid w:val="002637FF"/>
    <w:rsid w:val="00300FE5"/>
    <w:rsid w:val="004811C6"/>
    <w:rsid w:val="00534678"/>
    <w:rsid w:val="005F524B"/>
    <w:rsid w:val="006358ED"/>
    <w:rsid w:val="00677016"/>
    <w:rsid w:val="00687DB6"/>
    <w:rsid w:val="006D31F4"/>
    <w:rsid w:val="007E5A04"/>
    <w:rsid w:val="00866CC4"/>
    <w:rsid w:val="009041D2"/>
    <w:rsid w:val="00DD4E8C"/>
    <w:rsid w:val="00E123C3"/>
    <w:rsid w:val="00E27F95"/>
    <w:rsid w:val="00E9020F"/>
    <w:rsid w:val="00EE7F9B"/>
    <w:rsid w:val="00F613B8"/>
    <w:rsid w:val="0E780FD0"/>
    <w:rsid w:val="759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9C5CC-3C20-44B3-A470-765B7A48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58B4-1C1E-4D9D-A6D1-54F4E050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Mila Antić</cp:lastModifiedBy>
  <cp:revision>12</cp:revision>
  <cp:lastPrinted>2025-12-15T14:50:00Z</cp:lastPrinted>
  <dcterms:created xsi:type="dcterms:W3CDTF">2025-12-12T12:47:00Z</dcterms:created>
  <dcterms:modified xsi:type="dcterms:W3CDTF">2025-12-15T14:59:00Z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87313CF0F92E4C41A0736853F14DB32E_12</vt:lpwstr>
  </property>
</Properties>
</file>